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1037" w14:textId="77777777" w:rsidR="00B85FD9" w:rsidRDefault="00B84554">
      <w:pPr>
        <w:ind w:left="-284" w:hanging="425"/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19685" distB="18415" distL="19685" distR="18415" simplePos="0" relativeHeight="2" behindDoc="1" locked="0" layoutInCell="1" allowOverlap="1" wp14:anchorId="76ED00EE" wp14:editId="7D49B334">
                <wp:simplePos x="0" y="0"/>
                <wp:positionH relativeFrom="column">
                  <wp:posOffset>-819785</wp:posOffset>
                </wp:positionH>
                <wp:positionV relativeFrom="page">
                  <wp:posOffset>308610</wp:posOffset>
                </wp:positionV>
                <wp:extent cx="6990715" cy="10029825"/>
                <wp:effectExtent l="19685" t="19685" r="18415" b="18415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0840" cy="1002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fillcolor="white" stroked="t" o:allowincell="f" style="position:absolute;margin-left:-64.55pt;margin-top:24.3pt;width:550.4pt;height:789.7pt;mso-wrap-style:none;v-text-anchor:middle;mso-position-vertical-relative:page" wp14:anchorId="0B1CB1C5">
                <v:fill o:detectmouseclick="t" type="solid" color2="black"/>
                <v:stroke color="black" weight="38160" joinstyle="miter" endcap="flat"/>
                <w10:wrap type="none"/>
              </v:rect>
            </w:pict>
          </mc:Fallback>
        </mc:AlternateContent>
      </w:r>
      <w:r>
        <w:rPr>
          <w:sz w:val="40"/>
          <w:szCs w:val="40"/>
        </w:rPr>
        <w:t>Система мониторинга радиоэлектронной обстановки</w:t>
      </w:r>
    </w:p>
    <w:p w14:paraId="1567F3F6" w14:textId="7B6E24FE" w:rsidR="00B85FD9" w:rsidRDefault="00B84554">
      <w:pPr>
        <w:ind w:left="-709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«ПИОНЕР-</w:t>
      </w:r>
      <w:r>
        <w:rPr>
          <w:b/>
          <w:bCs/>
          <w:sz w:val="72"/>
          <w:szCs w:val="72"/>
        </w:rPr>
        <w:t>18»</w:t>
      </w:r>
    </w:p>
    <w:p w14:paraId="5006E002" w14:textId="77777777" w:rsidR="00B85FD9" w:rsidRDefault="00B84554">
      <w:pPr>
        <w:ind w:left="-709"/>
        <w:jc w:val="center"/>
        <w:rPr>
          <w:b/>
          <w:bCs/>
          <w:sz w:val="12"/>
          <w:szCs w:val="12"/>
        </w:rPr>
      </w:pPr>
      <w:r>
        <w:rPr>
          <w:b/>
          <w:bCs/>
          <w:noProof/>
          <w:sz w:val="12"/>
          <w:szCs w:val="12"/>
        </w:rPr>
        <w:drawing>
          <wp:anchor distT="0" distB="0" distL="0" distR="0" simplePos="0" relativeHeight="3" behindDoc="0" locked="0" layoutInCell="0" allowOverlap="1" wp14:anchorId="0F6CBEC4" wp14:editId="59DF15D5">
            <wp:simplePos x="0" y="0"/>
            <wp:positionH relativeFrom="column">
              <wp:posOffset>991235</wp:posOffset>
            </wp:positionH>
            <wp:positionV relativeFrom="paragraph">
              <wp:posOffset>-99695</wp:posOffset>
            </wp:positionV>
            <wp:extent cx="3288030" cy="5111115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511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2CC9D0C" w14:textId="77777777" w:rsidR="00B85FD9" w:rsidRDefault="00B84554">
      <w:pPr>
        <w:tabs>
          <w:tab w:val="left" w:pos="465"/>
        </w:tabs>
        <w:ind w:left="-709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</w:p>
    <w:p w14:paraId="6EB1938C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2D7658EC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303E2157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5A91C4A5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2531D711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04147AF3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20BD729A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1EE24BE0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6A858040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1E961A14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7F732A48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002A1521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697947F6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6CCA9251" w14:textId="77777777" w:rsidR="00B85FD9" w:rsidRDefault="00B85FD9">
      <w:pPr>
        <w:tabs>
          <w:tab w:val="left" w:pos="465"/>
        </w:tabs>
        <w:ind w:left="-709"/>
        <w:rPr>
          <w:b/>
          <w:bCs/>
          <w:sz w:val="12"/>
          <w:szCs w:val="12"/>
        </w:rPr>
      </w:pPr>
    </w:p>
    <w:p w14:paraId="325C0F82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10CBBF3A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7373D51B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3DC36020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0B4B7416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68B115E7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6CA23BAC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26D81FE2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4C4BF83E" w14:textId="77777777" w:rsidR="00B85FD9" w:rsidRDefault="00B85FD9">
      <w:pPr>
        <w:ind w:left="-709"/>
        <w:jc w:val="center"/>
        <w:rPr>
          <w:b/>
          <w:bCs/>
          <w:sz w:val="12"/>
          <w:szCs w:val="12"/>
        </w:rPr>
      </w:pPr>
    </w:p>
    <w:p w14:paraId="197F45E2" w14:textId="77777777" w:rsidR="00B85FD9" w:rsidRDefault="00B85FD9">
      <w:pPr>
        <w:rPr>
          <w:b/>
          <w:bCs/>
          <w:sz w:val="12"/>
          <w:szCs w:val="12"/>
        </w:rPr>
      </w:pPr>
    </w:p>
    <w:tbl>
      <w:tblPr>
        <w:tblStyle w:val="af3"/>
        <w:tblW w:w="93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58"/>
        <w:gridCol w:w="2687"/>
      </w:tblGrid>
      <w:tr w:rsidR="00B85FD9" w14:paraId="7C54DB2A" w14:textId="77777777">
        <w:tc>
          <w:tcPr>
            <w:tcW w:w="6658" w:type="dxa"/>
          </w:tcPr>
          <w:p w14:paraId="42A89D08" w14:textId="77777777" w:rsidR="00B85FD9" w:rsidRDefault="00B84554">
            <w:pPr>
              <w:tabs>
                <w:tab w:val="left" w:pos="2071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Наименование параметра</w:t>
            </w:r>
          </w:p>
        </w:tc>
        <w:tc>
          <w:tcPr>
            <w:tcW w:w="2687" w:type="dxa"/>
          </w:tcPr>
          <w:p w14:paraId="599D2302" w14:textId="77777777" w:rsidR="00B85FD9" w:rsidRDefault="00B8455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t>Значение</w:t>
            </w:r>
          </w:p>
        </w:tc>
      </w:tr>
      <w:tr w:rsidR="00B85FD9" w14:paraId="11ED90B0" w14:textId="77777777">
        <w:tc>
          <w:tcPr>
            <w:tcW w:w="6658" w:type="dxa"/>
          </w:tcPr>
          <w:p w14:paraId="5E68D97C" w14:textId="77777777" w:rsidR="00B85FD9" w:rsidRDefault="00B84554">
            <w:pPr>
              <w:spacing w:after="0" w:line="240" w:lineRule="auto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</w:rPr>
              <w:t>Назначение</w:t>
            </w:r>
          </w:p>
        </w:tc>
        <w:tc>
          <w:tcPr>
            <w:tcW w:w="2687" w:type="dxa"/>
          </w:tcPr>
          <w:p w14:paraId="776C545E" w14:textId="77777777" w:rsidR="00B85FD9" w:rsidRDefault="00B845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Детекция, РЭР, Видеоперехват</w:t>
            </w:r>
          </w:p>
        </w:tc>
      </w:tr>
      <w:tr w:rsidR="00B85FD9" w14:paraId="73ADF8FB" w14:textId="77777777">
        <w:tc>
          <w:tcPr>
            <w:tcW w:w="6658" w:type="dxa"/>
          </w:tcPr>
          <w:p w14:paraId="61D47133" w14:textId="77777777" w:rsidR="00B85FD9" w:rsidRDefault="00B845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Дальность обнаружения, м</w:t>
            </w:r>
          </w:p>
        </w:tc>
        <w:tc>
          <w:tcPr>
            <w:tcW w:w="2687" w:type="dxa"/>
          </w:tcPr>
          <w:p w14:paraId="2E079363" w14:textId="77777777" w:rsidR="00B85FD9" w:rsidRDefault="00B845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 1200</w:t>
            </w:r>
          </w:p>
        </w:tc>
      </w:tr>
      <w:tr w:rsidR="00B85FD9" w14:paraId="6D89ECFF" w14:textId="77777777">
        <w:tc>
          <w:tcPr>
            <w:tcW w:w="6658" w:type="dxa"/>
          </w:tcPr>
          <w:p w14:paraId="7435A1FA" w14:textId="77777777" w:rsidR="00B85FD9" w:rsidRDefault="00B845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 частот, МГц</w:t>
            </w:r>
          </w:p>
        </w:tc>
        <w:tc>
          <w:tcPr>
            <w:tcW w:w="2687" w:type="dxa"/>
          </w:tcPr>
          <w:p w14:paraId="4893EA22" w14:textId="77777777" w:rsidR="00B85FD9" w:rsidRDefault="00B845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100-8000</w:t>
            </w:r>
          </w:p>
        </w:tc>
      </w:tr>
      <w:tr w:rsidR="00B85FD9" w14:paraId="146FF4D6" w14:textId="77777777">
        <w:tc>
          <w:tcPr>
            <w:tcW w:w="6658" w:type="dxa"/>
          </w:tcPr>
          <w:p w14:paraId="5F55D9E3" w14:textId="77777777" w:rsidR="00B85FD9" w:rsidRDefault="00B84554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Время работы от АКБ, </w:t>
            </w:r>
            <w:r>
              <w:rPr>
                <w:rFonts w:eastAsia="Calibri"/>
                <w:sz w:val="28"/>
                <w:szCs w:val="28"/>
              </w:rPr>
              <w:t>час</w:t>
            </w:r>
          </w:p>
        </w:tc>
        <w:tc>
          <w:tcPr>
            <w:tcW w:w="2687" w:type="dxa"/>
          </w:tcPr>
          <w:p w14:paraId="7B94BEFD" w14:textId="23CA3425" w:rsidR="00B85FD9" w:rsidRDefault="00B845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&gt;5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B85FD9" w14:paraId="202F24B9" w14:textId="77777777">
        <w:tc>
          <w:tcPr>
            <w:tcW w:w="6658" w:type="dxa"/>
          </w:tcPr>
          <w:p w14:paraId="26107236" w14:textId="77777777" w:rsidR="00B85FD9" w:rsidRDefault="00B845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Масса, кг</w:t>
            </w:r>
          </w:p>
        </w:tc>
        <w:tc>
          <w:tcPr>
            <w:tcW w:w="2687" w:type="dxa"/>
          </w:tcPr>
          <w:p w14:paraId="5FFA4B7F" w14:textId="77777777" w:rsidR="00B85FD9" w:rsidRDefault="00B845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B85FD9" w14:paraId="53D1DA9F" w14:textId="77777777">
        <w:tc>
          <w:tcPr>
            <w:tcW w:w="6658" w:type="dxa"/>
          </w:tcPr>
          <w:p w14:paraId="4BA0A207" w14:textId="77777777" w:rsidR="00B85FD9" w:rsidRDefault="00B845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Интерфейсы подключения</w:t>
            </w:r>
          </w:p>
        </w:tc>
        <w:tc>
          <w:tcPr>
            <w:tcW w:w="2687" w:type="dxa"/>
          </w:tcPr>
          <w:p w14:paraId="6C74B1B2" w14:textId="77777777" w:rsidR="00B85FD9" w:rsidRDefault="00B84554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зу</w:t>
            </w:r>
          </w:p>
        </w:tc>
      </w:tr>
      <w:tr w:rsidR="00B85FD9" w14:paraId="5BB4BC2A" w14:textId="77777777">
        <w:tc>
          <w:tcPr>
            <w:tcW w:w="6658" w:type="dxa"/>
          </w:tcPr>
          <w:p w14:paraId="34BCE166" w14:textId="77777777" w:rsidR="00B85FD9" w:rsidRDefault="00B845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Диапазон рабочих температур, град. Цельсия</w:t>
            </w:r>
          </w:p>
        </w:tc>
        <w:tc>
          <w:tcPr>
            <w:tcW w:w="2687" w:type="dxa"/>
          </w:tcPr>
          <w:p w14:paraId="4D1FE583" w14:textId="77777777" w:rsidR="00B85FD9" w:rsidRDefault="00B845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-10 до +40</w:t>
            </w:r>
          </w:p>
        </w:tc>
      </w:tr>
    </w:tbl>
    <w:p w14:paraId="3FA36E7A" w14:textId="77777777" w:rsidR="00B85FD9" w:rsidRDefault="00B85FD9">
      <w:pPr>
        <w:rPr>
          <w:b/>
          <w:bCs/>
          <w:sz w:val="18"/>
          <w:szCs w:val="18"/>
        </w:rPr>
      </w:pPr>
    </w:p>
    <w:p w14:paraId="7BD20247" w14:textId="77777777" w:rsidR="00B85FD9" w:rsidRDefault="00B845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ООО «ОСТРОГ»  </w:t>
      </w:r>
      <w:hyperlink r:id="rId5">
        <w:r>
          <w:rPr>
            <w:rStyle w:val="ab"/>
            <w:sz w:val="28"/>
            <w:szCs w:val="28"/>
            <w:lang w:val="en-US"/>
          </w:rPr>
          <w:t>bostrog</w:t>
        </w:r>
        <w:r>
          <w:rPr>
            <w:rStyle w:val="ab"/>
            <w:sz w:val="28"/>
            <w:szCs w:val="28"/>
          </w:rPr>
          <w:t>@</w:t>
        </w:r>
        <w:r>
          <w:rPr>
            <w:rStyle w:val="ab"/>
            <w:sz w:val="28"/>
            <w:szCs w:val="28"/>
            <w:lang w:val="en-US"/>
          </w:rPr>
          <w:t>yandex</w:t>
        </w:r>
        <w:r>
          <w:rPr>
            <w:rStyle w:val="ab"/>
            <w:sz w:val="28"/>
            <w:szCs w:val="28"/>
          </w:rPr>
          <w:t>.</w:t>
        </w:r>
        <w:r>
          <w:rPr>
            <w:rStyle w:val="ab"/>
            <w:sz w:val="28"/>
            <w:szCs w:val="28"/>
            <w:lang w:val="en-US"/>
          </w:rPr>
          <w:t>ru</w:t>
        </w:r>
      </w:hyperlink>
    </w:p>
    <w:p w14:paraId="42AE5454" w14:textId="77777777" w:rsidR="00B85FD9" w:rsidRDefault="00B84554">
      <w:pPr>
        <w:jc w:val="center"/>
        <w:rPr>
          <w:sz w:val="24"/>
          <w:szCs w:val="24"/>
        </w:rPr>
      </w:pPr>
      <w:r>
        <w:rPr>
          <w:sz w:val="24"/>
          <w:szCs w:val="24"/>
        </w:rPr>
        <w:t>Сделано в Санкт-Петербурге</w:t>
      </w:r>
    </w:p>
    <w:p w14:paraId="34E60224" w14:textId="77777777" w:rsidR="00B85FD9" w:rsidRDefault="00B85FD9">
      <w:pPr>
        <w:jc w:val="center"/>
        <w:rPr>
          <w:sz w:val="24"/>
          <w:szCs w:val="24"/>
        </w:rPr>
      </w:pPr>
    </w:p>
    <w:sectPr w:rsidR="00B85FD9">
      <w:pgSz w:w="11906" w:h="16838"/>
      <w:pgMar w:top="113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D9"/>
    <w:rsid w:val="00B84554"/>
    <w:rsid w:val="00B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5ABA6"/>
  <w15:docId w15:val="{AC421AF8-A79D-44C2-9CB4-BFAADFA6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6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2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2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62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626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2626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26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26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26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26264C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26264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2626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26264C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26264C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26264C"/>
    <w:rPr>
      <w:b/>
      <w:bCs/>
      <w:smallCaps/>
      <w:color w:val="2F5496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0F196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qFormat/>
    <w:rsid w:val="000F1968"/>
    <w:rPr>
      <w:color w:val="605E5C"/>
      <w:shd w:val="clear" w:color="auto" w:fill="E1DFDD"/>
    </w:rPr>
  </w:style>
  <w:style w:type="paragraph" w:styleId="a4">
    <w:name w:val="Title"/>
    <w:basedOn w:val="a"/>
    <w:next w:val="ad"/>
    <w:link w:val="a3"/>
    <w:uiPriority w:val="10"/>
    <w:qFormat/>
    <w:rsid w:val="0026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6">
    <w:name w:val="Subtitle"/>
    <w:basedOn w:val="a"/>
    <w:next w:val="a"/>
    <w:link w:val="a5"/>
    <w:uiPriority w:val="11"/>
    <w:qFormat/>
    <w:rsid w:val="0026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26264C"/>
    <w:pPr>
      <w:spacing w:before="160"/>
      <w:jc w:val="center"/>
    </w:pPr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26264C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262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uiPriority w:val="39"/>
    <w:rsid w:val="00CA6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strog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abush</dc:creator>
  <dc:description/>
  <cp:lastModifiedBy>User</cp:lastModifiedBy>
  <cp:revision>11</cp:revision>
  <cp:lastPrinted>2025-09-12T17:30:00Z</cp:lastPrinted>
  <dcterms:created xsi:type="dcterms:W3CDTF">2025-09-13T14:09:00Z</dcterms:created>
  <dcterms:modified xsi:type="dcterms:W3CDTF">2026-08-11T10:35:00Z</dcterms:modified>
  <dc:language>ru-RU</dc:language>
</cp:coreProperties>
</file>